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Суд (зазвичай місцевий суд за адресою відповідача або вашою): ________________________________</w:t>
      </w:r>
    </w:p>
    <w:p>
      <w:r>
        <w:t xml:space="preserve">Ваше прізвище, ім’я, по батькові: ________________________________</w:t>
      </w:r>
    </w:p>
    <w:p>
      <w:r>
        <w:t xml:space="preserve">Ваша адреса проживання: ________________________________</w:t>
      </w:r>
    </w:p>
    <w:p>
      <w:r>
        <w:t xml:space="preserve">Телефон або e-mail для відповіді: ________________________________</w:t>
      </w:r>
    </w:p>
    <w:p>
      <w:r>
        <w:t xml:space="preserve">Боржник: ПІБ другого з батьків: ________________________________</w:t>
      </w:r>
    </w:p>
    <w:p>
      <w:r>
        <w:t xml:space="preserve">Адреса боржника: ________________________________</w:t>
      </w:r>
    </w:p>
    <w:p>
      <w:r>
        <w:t xml:space="preserve">Рахунок для зарахування коштів (IBAN) або «рахунку немає»: ________________________________</w:t>
      </w:r>
    </w:p>
    <w:p>
      <w:r>
        <w:t xml:space="preserve">Серія і номер свідоцтва про народження дитини: ________________________________</w:t>
      </w:r>
    </w:p>
    <w:p>
      <w:r>
        <w:t xml:space="preserve"/>
      </w:r>
    </w:p>
    <w:p>
      <w:r>
        <w:t xml:space="preserve">ЗАЯВА ПРО ВИДАЧУ СУДОВОГО НАКАЗУ НА АЛІМЕНТИ</w:t>
      </w:r>
    </w:p>
    <w:p>
      <w:r>
        <w:t xml:space="preserve"/>
      </w:r>
    </w:p>
    <w:p>
      <w:r>
        <w:t xml:space="preserve">Дитина: ПІБ і дата народження: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t xml:space="preserve"/>
      </w:r>
    </w:p>
    <w:p>
      <w:r>
        <w:t xml:space="preserve">Обставини: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t xml:space="preserve"/>
      </w:r>
    </w:p>
    <w:p>
      <w:r>
        <w:t xml:space="preserve">Правові підстави:</w:t>
      </w:r>
    </w:p>
    <w:p>
      <w:r>
        <w:t xml:space="preserve">п. 5 ч. 1 ст. 161 Цивільний процесуальний кодекс України.</w:t>
      </w:r>
    </w:p>
    <w:p>
      <w:r>
        <w:t xml:space="preserve">ч. 1 ст. 163 Цивільний процесуальний кодекс України.</w:t>
      </w:r>
    </w:p>
    <w:p>
      <w:r>
        <w:t xml:space="preserve">ч. 6 ст. 163 Цивільний процесуальний кодекс України.</w:t>
      </w:r>
    </w:p>
    <w:p>
      <w:r>
        <w:t xml:space="preserve">ч. 3 ст. 184 Сімейний кодекс України.</w:t>
      </w:r>
    </w:p>
    <w:p>
      <w:r>
        <w:t xml:space="preserve"/>
      </w:r>
    </w:p>
    <w:p>
      <w:r>
        <w:t xml:space="preserve">ПРОШУ:</w:t>
      </w:r>
    </w:p>
    <w:p>
      <w:r>
        <w:t xml:space="preserve">1. Видати судовий наказ про стягнення з __________ на мою користь аліментів на дитину __________ у твердій грошовій сумі в розмірі 50 відсотків прожиткового мінімуму для дитини відповідного віку.</w:t>
      </w:r>
    </w:p>
    <w:p>
      <w:r>
        <w:t xml:space="preserve"/>
      </w:r>
    </w:p>
    <w:p>
      <w:r>
        <w:t xml:space="preserve">Додатки:</w:t>
      </w:r>
    </w:p>
    <w:p>
      <w:r>
        <w:t xml:space="preserve">1. Копія свідоцтва про народження дитини.</w:t>
      </w:r>
    </w:p>
    <w:p>
      <w:r>
        <w:t xml:space="preserve">2. Документ, що дитина проживає з вами.</w:t>
      </w:r>
    </w:p>
    <w:p>
      <w:r>
        <w:t xml:space="preserve">3. Копія паспорта та РНОКПП.</w:t>
      </w:r>
    </w:p>
    <w:p>
      <w:r>
        <w:t xml:space="preserve"/>
      </w:r>
    </w:p>
    <w:p>
      <w:r>
        <w:t xml:space="preserve">Куди подавати: Подається до місцевого суду письмово.</w:t>
      </w:r>
    </w:p>
    <w:p>
      <w:r>
        <w:t xml:space="preserve"/>
      </w:r>
    </w:p>
    <w:p>
      <w:r>
        <w:t xml:space="preserve">Дата: ____________          Підпис: ____________</w:t>
      </w:r>
    </w:p>
    <w:sectPr>
      <w:footerReference w:type="default" r:id="rIdFtr1"/>
    </w:sectPr>
  </w:body>
</w:document>
</file>

<file path=word/footer1.xml><?xml version="1.0" encoding="utf-8"?>
<w:ftr xmlns:w="http://schemas.openxmlformats.org/wordprocessingml/2006/main">
  <w:p>
    <w:r>
      <w:rPr>
        <w:color w:val="999999"/>
        <w:sz w:val="16"/>
      </w:rPr>
      <w:t xml:space="preserve">Сформовано в AI Consilium — електронний адвокат · ai-consilium-six.vercel.app</w:t>
    </w:r>
  </w:p>
  <w:p>
    <w:r>
      <w:rPr>
        <w:color w:val="999999"/>
        <w:sz w:val="16"/>
      </w:rPr>
      <w:t xml:space="preserve">Не хочете заповнювати вручну? Заповніть через AI Consilium за 2 хвилини: https://ai-consilium-six.vercel.app/?src=seo%3Aalimenty-styagnennya&amp;desk=petition&amp;rubric=family&amp;card=fam-order</w:t>
    </w:r>
  </w:p>
</w:ftr>
</file>

<file path=word/_rels/document.xml.rels><?xml version="1.0" encoding="UTF-8" standalone="yes"?>
<Relationships xmlns="http://schemas.openxmlformats.org/package/2006/relationships"><Relationship Id="rIdFtr1" Type="http://schemas.openxmlformats.org/officeDocument/2006/relationships/footer" Target="footer1.xml"/></Relationships>
</file>